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30" w:rsidRDefault="00993B92">
      <w:pPr>
        <w:spacing w:after="0"/>
      </w:pPr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30" w:rsidRPr="00C111D5" w:rsidRDefault="00993B92">
      <w:pPr>
        <w:spacing w:after="0"/>
        <w:rPr>
          <w:lang w:val="ru-RU"/>
        </w:rPr>
      </w:pPr>
      <w:r w:rsidRPr="00C111D5">
        <w:rPr>
          <w:b/>
          <w:color w:val="000000"/>
          <w:lang w:val="ru-RU"/>
        </w:rPr>
        <w:t>О правовой охране топологий интегральных микросхем</w:t>
      </w:r>
    </w:p>
    <w:p w:rsidR="00BB6E30" w:rsidRPr="00C111D5" w:rsidRDefault="00993B92">
      <w:pPr>
        <w:spacing w:after="0"/>
        <w:rPr>
          <w:lang w:val="ru-RU"/>
        </w:rPr>
      </w:pPr>
      <w:r w:rsidRPr="00C111D5">
        <w:rPr>
          <w:color w:val="000000"/>
          <w:sz w:val="20"/>
          <w:lang w:val="ru-RU"/>
        </w:rPr>
        <w:t xml:space="preserve">Закон Республики Казахстан от 29 июня 2001 года </w:t>
      </w:r>
      <w:r>
        <w:rPr>
          <w:color w:val="000000"/>
          <w:sz w:val="20"/>
        </w:rPr>
        <w:t>N</w:t>
      </w:r>
      <w:r w:rsidRPr="00C111D5">
        <w:rPr>
          <w:color w:val="000000"/>
          <w:sz w:val="20"/>
          <w:lang w:val="ru-RU"/>
        </w:rPr>
        <w:t xml:space="preserve"> 217</w:t>
      </w:r>
    </w:p>
    <w:p w:rsidR="00BB6E30" w:rsidRPr="00C111D5" w:rsidRDefault="00993B9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111D5">
        <w:rPr>
          <w:color w:val="FF0000"/>
          <w:sz w:val="20"/>
          <w:lang w:val="ru-RU"/>
        </w:rPr>
        <w:t xml:space="preserve"> Вниманию пользователей!</w:t>
      </w:r>
      <w:r w:rsidRPr="00C111D5">
        <w:rPr>
          <w:lang w:val="ru-RU"/>
        </w:rPr>
        <w:br/>
      </w:r>
      <w:r>
        <w:rPr>
          <w:color w:val="FF0000"/>
          <w:sz w:val="20"/>
        </w:rPr>
        <w:t>     </w:t>
      </w:r>
      <w:r w:rsidRPr="00C111D5">
        <w:rPr>
          <w:color w:val="FF0000"/>
          <w:sz w:val="20"/>
          <w:lang w:val="ru-RU"/>
        </w:rPr>
        <w:t xml:space="preserve"> Для удобства пользования РЦПИ создано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ОГЛАВЛЕНИЕ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0" w:name="z41"/>
      <w:r>
        <w:rPr>
          <w:b/>
          <w:color w:val="000000"/>
          <w:sz w:val="20"/>
        </w:rPr>
        <w:t>     </w:t>
      </w:r>
      <w:r w:rsidRPr="00C111D5">
        <w:rPr>
          <w:b/>
          <w:color w:val="000000"/>
          <w:sz w:val="20"/>
          <w:lang w:val="ru-RU"/>
        </w:rPr>
        <w:t xml:space="preserve"> Статья 1. Основные понятия, используемые в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C111D5">
        <w:rPr>
          <w:b/>
          <w:color w:val="000000"/>
          <w:sz w:val="20"/>
          <w:lang w:val="ru-RU"/>
        </w:rPr>
        <w:t xml:space="preserve"> настоящем Законе</w:t>
      </w:r>
      <w:proofErr w:type="gramStart"/>
      <w:r w:rsidRPr="00C111D5">
        <w:rPr>
          <w:b/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В</w:t>
      </w:r>
      <w:proofErr w:type="gramEnd"/>
      <w:r w:rsidRPr="00C111D5">
        <w:rPr>
          <w:color w:val="000000"/>
          <w:sz w:val="20"/>
          <w:lang w:val="ru-RU"/>
        </w:rPr>
        <w:t xml:space="preserve"> настоящем Законе используются следующие основные понятия:</w:t>
      </w:r>
    </w:p>
    <w:p w:rsidR="00BB6E30" w:rsidRPr="00C111D5" w:rsidRDefault="00993B92">
      <w:pPr>
        <w:spacing w:after="0"/>
        <w:rPr>
          <w:lang w:val="ru-RU"/>
        </w:rPr>
      </w:pPr>
      <w:bookmarkStart w:id="1" w:name="z32"/>
      <w:bookmarkEnd w:id="0"/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бюллетень - официальное периодическое издание по вопросам охраны топологий интегральных микросхем;</w:t>
      </w:r>
    </w:p>
    <w:p w:rsidR="00BB6E30" w:rsidRPr="00C111D5" w:rsidRDefault="00993B92">
      <w:pPr>
        <w:spacing w:after="0"/>
        <w:rPr>
          <w:lang w:val="ru-RU"/>
        </w:rPr>
      </w:pPr>
      <w:bookmarkStart w:id="2" w:name="z33"/>
      <w:bookmarkEnd w:id="1"/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2) интегральная микросхема - микроэлек</w:t>
      </w:r>
      <w:r w:rsidRPr="00C111D5">
        <w:rPr>
          <w:color w:val="000000"/>
          <w:sz w:val="20"/>
          <w:lang w:val="ru-RU"/>
        </w:rPr>
        <w:t>тронное изделие окончательной или промежуточной формы, предназначенное для выполнения функций электронной схемы, элементы и связи которого нераздельно сформированы в объеме и (или) на поверхности материала, на основе которого изготовлено изделие;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</w:t>
      </w:r>
      <w:r w:rsidRPr="00C111D5">
        <w:rPr>
          <w:color w:val="000000"/>
          <w:sz w:val="20"/>
          <w:lang w:val="ru-RU"/>
        </w:rPr>
        <w:t>топология интегральной микросхемы (далее - топология) - зафиксированное на материальном носителе пространственно-геометрическое расположение совокупности элементов интегральной микросхемы и связей между ними;</w:t>
      </w:r>
      <w:proofErr w:type="gramEnd"/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правообладатель – автор, его наследник</w:t>
      </w:r>
      <w:r w:rsidRPr="00C111D5">
        <w:rPr>
          <w:color w:val="000000"/>
          <w:sz w:val="20"/>
          <w:lang w:val="ru-RU"/>
        </w:rPr>
        <w:t>, а также любое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 физическое или юридическое лицо, которое обладает исключительным правом, полученным в силу закона или договора;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5) лицензионный договор – договор, по которому правообладатель (лицензиар) предоставляет другой стороне (лицензиату) прав</w:t>
      </w:r>
      <w:r w:rsidRPr="00C111D5">
        <w:rPr>
          <w:color w:val="000000"/>
          <w:sz w:val="20"/>
          <w:lang w:val="ru-RU"/>
        </w:rPr>
        <w:t>о временно использовать топологию определенным способом;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6) патентные поверенные – граждане Республики Казахстан, которым в соответствии с законодательством Республики Казахстан предоставлено право на представительство физических и юридических лиц пе</w:t>
      </w:r>
      <w:r w:rsidRPr="00C111D5">
        <w:rPr>
          <w:color w:val="000000"/>
          <w:sz w:val="20"/>
          <w:lang w:val="ru-RU"/>
        </w:rPr>
        <w:t>ред уполномоченным органом;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7) исключительное право на топологию – имущественное право правообладателя использовать топологию любым способом по своему усмотрению;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8) использование топологии – применение, ввоз, предложение к продаже, продажа или</w:t>
      </w:r>
      <w:r w:rsidRPr="00C111D5">
        <w:rPr>
          <w:color w:val="000000"/>
          <w:sz w:val="20"/>
          <w:lang w:val="ru-RU"/>
        </w:rPr>
        <w:t xml:space="preserve"> иное введение топологии, интегральной микросхемы с этой топологией или изделия, включающего такую интегральную микросхему, в гражданский оборот, осуществляемые в коммерческих целях, если настоящим Законом не предусмотрено иное;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9) уполномоченный орг</w:t>
      </w:r>
      <w:r w:rsidRPr="00C111D5">
        <w:rPr>
          <w:color w:val="000000"/>
          <w:sz w:val="20"/>
          <w:lang w:val="ru-RU"/>
        </w:rPr>
        <w:t>ан – центральный исполнительный орган, осуществляющий в пределах своих полномочий руководство в сфере правовой охраны топологий интегральных</w:t>
      </w:r>
      <w:proofErr w:type="gramEnd"/>
      <w:r w:rsidRPr="00C111D5">
        <w:rPr>
          <w:color w:val="000000"/>
          <w:sz w:val="20"/>
          <w:lang w:val="ru-RU"/>
        </w:rPr>
        <w:t xml:space="preserve"> микросхем.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FF0000"/>
          <w:sz w:val="20"/>
          <w:lang w:val="ru-RU"/>
        </w:rPr>
        <w:t xml:space="preserve">Сноска. Статья 1 в редакции Закона РК от 10.07.2012 </w:t>
      </w:r>
      <w:r w:rsidRPr="00C111D5">
        <w:rPr>
          <w:color w:val="000000"/>
          <w:sz w:val="20"/>
          <w:lang w:val="ru-RU"/>
        </w:rPr>
        <w:t>№ 34-</w:t>
      </w:r>
      <w:proofErr w:type="gramStart"/>
      <w:r>
        <w:rPr>
          <w:color w:val="000000"/>
          <w:sz w:val="20"/>
        </w:rPr>
        <w:t>V</w:t>
      </w:r>
      <w:proofErr w:type="gramEnd"/>
      <w:r w:rsidRPr="00C111D5">
        <w:rPr>
          <w:color w:val="FF0000"/>
          <w:sz w:val="20"/>
          <w:lang w:val="ru-RU"/>
        </w:rPr>
        <w:t xml:space="preserve"> (вводится в действие со дня его первого</w:t>
      </w:r>
      <w:r w:rsidRPr="00C111D5">
        <w:rPr>
          <w:color w:val="FF0000"/>
          <w:sz w:val="20"/>
          <w:lang w:val="ru-RU"/>
        </w:rPr>
        <w:t xml:space="preserve"> официального опубликования).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3" w:name="z1"/>
      <w:bookmarkEnd w:id="2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2. Отношения, регулируемые настоящим Законом </w:t>
      </w:r>
    </w:p>
    <w:bookmarkEnd w:id="3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Настоящим Законом регулируются имущественные, а также связанные с ними личные неимущественные отношения, возникающие в связи с созданием, правовой охраной и исп</w:t>
      </w:r>
      <w:r w:rsidRPr="00C111D5">
        <w:rPr>
          <w:color w:val="000000"/>
          <w:sz w:val="20"/>
          <w:lang w:val="ru-RU"/>
        </w:rPr>
        <w:t xml:space="preserve">ользованием топологий.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4" w:name="z3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3. Законодательство об охране топологий </w:t>
      </w:r>
    </w:p>
    <w:bookmarkEnd w:id="4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Законодательство об охране топологий основывается на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Конституции Республики Казахстан и состоит из норм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Гражданского кодекса Республики Казахстан, настоящего Закона и и</w:t>
      </w:r>
      <w:r w:rsidRPr="00C111D5">
        <w:rPr>
          <w:color w:val="000000"/>
          <w:sz w:val="20"/>
          <w:lang w:val="ru-RU"/>
        </w:rPr>
        <w:t>ных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актов Республики Казахстан.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5" w:name="z30"/>
      <w:r>
        <w:rPr>
          <w:b/>
          <w:color w:val="000000"/>
          <w:sz w:val="20"/>
        </w:rPr>
        <w:lastRenderedPageBreak/>
        <w:t>     </w:t>
      </w:r>
      <w:r w:rsidRPr="00C111D5">
        <w:rPr>
          <w:b/>
          <w:color w:val="000000"/>
          <w:sz w:val="20"/>
          <w:lang w:val="ru-RU"/>
        </w:rPr>
        <w:t xml:space="preserve"> Статья 4. Уполномоченный орган </w:t>
      </w:r>
    </w:p>
    <w:bookmarkEnd w:id="5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Уполномоченный орган в соответствии с настоящим Законом осуществляет следующие полномочия: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принимает к рассмотрению заявки на регистрацию топологий, рассматривает их и осуществляет регистрацию топологи</w:t>
      </w:r>
      <w:r w:rsidRPr="00C111D5">
        <w:rPr>
          <w:color w:val="000000"/>
          <w:sz w:val="20"/>
          <w:lang w:val="ru-RU"/>
        </w:rPr>
        <w:t>й</w:t>
      </w:r>
      <w:proofErr w:type="gramStart"/>
      <w:r w:rsidRPr="00C111D5">
        <w:rPr>
          <w:color w:val="000000"/>
          <w:sz w:val="20"/>
          <w:lang w:val="ru-RU"/>
        </w:rPr>
        <w:t xml:space="preserve"> ;</w:t>
      </w:r>
      <w:proofErr w:type="gramEnd"/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вносит топологии в Государственный реестр топологий интегральных микросхем;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выдает свидетельства о регистрации;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публикует в бюллетене сведения о зарегистрированных топологиях;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5) устанавливает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требования к состав</w:t>
      </w:r>
      <w:r w:rsidRPr="00C111D5">
        <w:rPr>
          <w:color w:val="000000"/>
          <w:sz w:val="20"/>
          <w:lang w:val="ru-RU"/>
        </w:rPr>
        <w:t>лению и оформлению заявки на регистрацию;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6) устанавливает порядок регистрации, форму свидетельства о регистрации, состав указываемых в нем сведений, а также перечень сведений, публикуемых в бюллетене;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V</w:t>
      </w:r>
      <w:r w:rsidRPr="00C111D5">
        <w:rPr>
          <w:color w:val="000000"/>
          <w:sz w:val="20"/>
          <w:lang w:val="ru-RU"/>
        </w:rPr>
        <w:t>106234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7) </w:t>
      </w:r>
      <w:r w:rsidRPr="00C111D5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111D5">
        <w:rPr>
          <w:color w:val="FF0000"/>
          <w:sz w:val="20"/>
          <w:lang w:val="ru-RU"/>
        </w:rPr>
        <w:t xml:space="preserve">от </w:t>
      </w:r>
      <w:r w:rsidRPr="00C111D5">
        <w:rPr>
          <w:color w:val="FF0000"/>
          <w:sz w:val="20"/>
          <w:lang w:val="ru-RU"/>
        </w:rPr>
        <w:t xml:space="preserve">12.01.2012 </w:t>
      </w:r>
      <w:r w:rsidRPr="00C111D5">
        <w:rPr>
          <w:color w:val="000000"/>
          <w:sz w:val="20"/>
          <w:lang w:val="ru-RU"/>
        </w:rPr>
        <w:t>№ 537-</w:t>
      </w:r>
      <w:r>
        <w:rPr>
          <w:color w:val="000000"/>
          <w:sz w:val="20"/>
        </w:rPr>
        <w:t>IV</w:t>
      </w:r>
      <w:r w:rsidRPr="00C111D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8) иные полномочия, предусмотренные настоящим Законом, иными законами Республики Казахстан, актами Президента Республики Каза</w:t>
      </w:r>
      <w:r w:rsidRPr="00C111D5">
        <w:rPr>
          <w:color w:val="000000"/>
          <w:sz w:val="20"/>
          <w:lang w:val="ru-RU"/>
        </w:rPr>
        <w:t>хстан и Правительства Республики Казахстан.</w:t>
      </w:r>
      <w:proofErr w:type="gramEnd"/>
      <w:r w:rsidRPr="00C111D5">
        <w:rPr>
          <w:lang w:val="ru-RU"/>
        </w:rPr>
        <w:br/>
      </w:r>
      <w:r>
        <w:rPr>
          <w:color w:val="FF0000"/>
          <w:sz w:val="20"/>
        </w:rPr>
        <w:t>     </w:t>
      </w:r>
      <w:r w:rsidRPr="00C111D5">
        <w:rPr>
          <w:color w:val="FF0000"/>
          <w:sz w:val="20"/>
          <w:lang w:val="ru-RU"/>
        </w:rPr>
        <w:t xml:space="preserve"> Сноска. Статья 4 с изменениями, внесенными законами РК от 09.07.2004 </w:t>
      </w:r>
      <w:proofErr w:type="gramStart"/>
      <w:r>
        <w:rPr>
          <w:color w:val="000000"/>
          <w:sz w:val="20"/>
        </w:rPr>
        <w:t>N</w:t>
      </w:r>
      <w:proofErr w:type="gramEnd"/>
      <w:r w:rsidRPr="00C111D5">
        <w:rPr>
          <w:color w:val="000000"/>
          <w:sz w:val="20"/>
          <w:lang w:val="ru-RU"/>
        </w:rPr>
        <w:t xml:space="preserve"> 586</w:t>
      </w:r>
      <w:r w:rsidRPr="00C111D5">
        <w:rPr>
          <w:color w:val="FF0000"/>
          <w:sz w:val="20"/>
          <w:lang w:val="ru-RU"/>
        </w:rPr>
        <w:t xml:space="preserve">; от 20.12.2004 </w:t>
      </w:r>
      <w:proofErr w:type="gramStart"/>
      <w:r>
        <w:rPr>
          <w:color w:val="000000"/>
          <w:sz w:val="20"/>
        </w:rPr>
        <w:t>N</w:t>
      </w:r>
      <w:proofErr w:type="gramEnd"/>
      <w:r w:rsidRPr="00C111D5">
        <w:rPr>
          <w:color w:val="000000"/>
          <w:sz w:val="20"/>
          <w:lang w:val="ru-RU"/>
        </w:rPr>
        <w:t xml:space="preserve"> 13</w:t>
      </w:r>
      <w:r w:rsidRPr="00C111D5">
        <w:rPr>
          <w:color w:val="FF0000"/>
          <w:sz w:val="20"/>
          <w:lang w:val="ru-RU"/>
        </w:rPr>
        <w:t xml:space="preserve"> (вводится в действие с 01.01.2005); от 05.07.2011</w:t>
      </w:r>
      <w:proofErr w:type="gramStart"/>
      <w:r>
        <w:rPr>
          <w:color w:val="000000"/>
          <w:sz w:val="20"/>
        </w:rPr>
        <w:t> </w:t>
      </w:r>
      <w:proofErr w:type="gramEnd"/>
      <w:r w:rsidRPr="00C111D5">
        <w:rPr>
          <w:color w:val="000000"/>
          <w:sz w:val="20"/>
          <w:lang w:val="ru-RU"/>
        </w:rPr>
        <w:t>№ 452-</w:t>
      </w:r>
      <w:proofErr w:type="gramStart"/>
      <w:r>
        <w:rPr>
          <w:color w:val="000000"/>
          <w:sz w:val="20"/>
        </w:rPr>
        <w:t>IV </w:t>
      </w:r>
      <w:proofErr w:type="gramEnd"/>
      <w:r w:rsidRPr="00C111D5">
        <w:rPr>
          <w:color w:val="FF0000"/>
          <w:sz w:val="20"/>
          <w:lang w:val="ru-RU"/>
        </w:rPr>
        <w:t xml:space="preserve">(вводится в действие с 13.10.2011); от 12.01.2012 </w:t>
      </w:r>
      <w:r w:rsidRPr="00C111D5">
        <w:rPr>
          <w:color w:val="000000"/>
          <w:sz w:val="20"/>
          <w:lang w:val="ru-RU"/>
        </w:rPr>
        <w:t xml:space="preserve">№ </w:t>
      </w:r>
      <w:r w:rsidRPr="00C111D5">
        <w:rPr>
          <w:color w:val="000000"/>
          <w:sz w:val="20"/>
          <w:lang w:val="ru-RU"/>
        </w:rPr>
        <w:t>537-</w:t>
      </w:r>
      <w:proofErr w:type="gramStart"/>
      <w:r>
        <w:rPr>
          <w:color w:val="000000"/>
          <w:sz w:val="20"/>
        </w:rPr>
        <w:t>IV</w:t>
      </w:r>
      <w:proofErr w:type="gramEnd"/>
      <w:r w:rsidRPr="00C111D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6" w:name="z6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5. Условия правовой охраны топологий </w:t>
      </w:r>
    </w:p>
    <w:bookmarkEnd w:id="6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Предоставляемая настоящим Законом правовая охрана распространяется только на оригин</w:t>
      </w:r>
      <w:r w:rsidRPr="00C111D5">
        <w:rPr>
          <w:color w:val="000000"/>
          <w:sz w:val="20"/>
          <w:lang w:val="ru-RU"/>
        </w:rPr>
        <w:t xml:space="preserve">альную топологию.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Оригинальной является топология, созданная в результате творческой деятельности автора. Топология признается </w:t>
      </w:r>
      <w:proofErr w:type="gramStart"/>
      <w:r w:rsidRPr="00C111D5">
        <w:rPr>
          <w:color w:val="000000"/>
          <w:sz w:val="20"/>
          <w:lang w:val="ru-RU"/>
        </w:rPr>
        <w:t>оригинальной</w:t>
      </w:r>
      <w:proofErr w:type="gramEnd"/>
      <w:r w:rsidRPr="00C111D5">
        <w:rPr>
          <w:color w:val="000000"/>
          <w:sz w:val="20"/>
          <w:lang w:val="ru-RU"/>
        </w:rPr>
        <w:t xml:space="preserve"> до тех пор, пока не доказано обратное.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Топологии, совокупность элементов которой общеизвестна </w:t>
      </w:r>
      <w:r w:rsidRPr="00C111D5">
        <w:rPr>
          <w:color w:val="000000"/>
          <w:sz w:val="20"/>
          <w:lang w:val="ru-RU"/>
        </w:rPr>
        <w:t xml:space="preserve">разработчикам и изготовителям интегральных микросхем на дату ее создания, настоящим Законом правовая охрана не предоставляется.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Топологии, состоящей из элементов, которые являются общеизвестными разработчикам и изготовителям интегральных микросхем </w:t>
      </w:r>
      <w:r w:rsidRPr="00C111D5">
        <w:rPr>
          <w:color w:val="000000"/>
          <w:sz w:val="20"/>
          <w:lang w:val="ru-RU"/>
        </w:rPr>
        <w:t xml:space="preserve">на дату ее создания, предоставляется правовая охрана только в том случае, если совокупность таких элементов в целом удовлетворяет требованиям пункта 2 настоящей статьи.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Правовая охрана, предоставляемая настоящим Законом, не распространяется на и</w:t>
      </w:r>
      <w:r w:rsidRPr="00C111D5">
        <w:rPr>
          <w:color w:val="000000"/>
          <w:sz w:val="20"/>
          <w:lang w:val="ru-RU"/>
        </w:rPr>
        <w:t xml:space="preserve">деи, способы, системы, технологию или закодированную информацию, которые могут быть воплощены в топологии.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7" w:name="z8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6. Авторство на топологию </w:t>
      </w:r>
    </w:p>
    <w:bookmarkEnd w:id="7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Автором топологии признается физическое лицо, творческим трудом которого она создана.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Е</w:t>
      </w:r>
      <w:r w:rsidRPr="00C111D5">
        <w:rPr>
          <w:color w:val="000000"/>
          <w:sz w:val="20"/>
          <w:lang w:val="ru-RU"/>
        </w:rPr>
        <w:t xml:space="preserve">сли в создании топологии участвовало несколько физических лиц, все они считаются ее авторами (соавторами). Порядок пользования правами, принадлежащими соавторам, определяется соглашением между ними.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Не признаются авторами физические лица, не вне</w:t>
      </w:r>
      <w:r w:rsidRPr="00C111D5">
        <w:rPr>
          <w:color w:val="000000"/>
          <w:sz w:val="20"/>
          <w:lang w:val="ru-RU"/>
        </w:rPr>
        <w:t xml:space="preserve">сшие личного творческого вклада в создание топологии, а оказавшие автору только техническую, организационную или материальную помощь либо способствовавшие оформлению права на нее и ее использование.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Право авторства на топологию является неотчужд</w:t>
      </w:r>
      <w:r w:rsidRPr="00C111D5">
        <w:rPr>
          <w:color w:val="000000"/>
          <w:sz w:val="20"/>
          <w:lang w:val="ru-RU"/>
        </w:rPr>
        <w:t xml:space="preserve">аемым личным неимущественным правом и охраняется бессрочно.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8" w:name="z10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7. Исключительное право на топологию </w:t>
      </w:r>
    </w:p>
    <w:bookmarkEnd w:id="8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Исключительное право на топологию принадлежит автору топологии либо работодателю, или заказчику в случаях, предусмотренных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статьей 9 н</w:t>
      </w:r>
      <w:r w:rsidRPr="00C111D5">
        <w:rPr>
          <w:color w:val="000000"/>
          <w:sz w:val="20"/>
          <w:lang w:val="ru-RU"/>
        </w:rPr>
        <w:t xml:space="preserve">астоящего Закона, или их правопреемникам.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Правообладатель имеет право использовать топологию любым способом по своему </w:t>
      </w:r>
      <w:r w:rsidRPr="00C111D5">
        <w:rPr>
          <w:color w:val="000000"/>
          <w:sz w:val="20"/>
          <w:lang w:val="ru-RU"/>
        </w:rPr>
        <w:lastRenderedPageBreak/>
        <w:t>усмотрению, в частности, путем изготовления интегральных микросхем с такой топологией, включая право запрещать использование это</w:t>
      </w:r>
      <w:r w:rsidRPr="00C111D5">
        <w:rPr>
          <w:color w:val="000000"/>
          <w:sz w:val="20"/>
          <w:lang w:val="ru-RU"/>
        </w:rPr>
        <w:t>й топологии другим лицам без соответствующего разрешения правообладателя, за исключением случаев, предусмотренных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статьей 10 настоящего Закона.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Порядок пользования исключительным правом, принадлежащим нескольким авторам топологии или иным правоо</w:t>
      </w:r>
      <w:r w:rsidRPr="00C111D5">
        <w:rPr>
          <w:color w:val="000000"/>
          <w:sz w:val="20"/>
          <w:lang w:val="ru-RU"/>
        </w:rPr>
        <w:t xml:space="preserve">бладателям, определяется договором между ними.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При отсутствии такого договора каждый из них может использовать охраняемую топологию по своему усмотрению, но не вправе предоставить на нее лицензию или уступить исключительное право другому лицу без с</w:t>
      </w:r>
      <w:r w:rsidRPr="00C111D5">
        <w:rPr>
          <w:color w:val="000000"/>
          <w:sz w:val="20"/>
          <w:lang w:val="ru-RU"/>
        </w:rPr>
        <w:t xml:space="preserve">огласия остальных правообладателей.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Нарушением исключительного права на топологию является совершение без разрешения правообладателя следующих действий: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копирование топологии в целом или ее части путем ее включения в интегральную микр</w:t>
      </w:r>
      <w:r w:rsidRPr="00C111D5">
        <w:rPr>
          <w:color w:val="000000"/>
          <w:sz w:val="20"/>
          <w:lang w:val="ru-RU"/>
        </w:rPr>
        <w:t xml:space="preserve">осхему или иным образом, за исключением копирования только той ее части, которая не является оригинальной;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применение, ввоз, предложение к продаже, продажа и иное введение в гражданский оборот топологии, интегральной микросхемы с этой топологией</w:t>
      </w:r>
      <w:r w:rsidRPr="00C111D5">
        <w:rPr>
          <w:color w:val="000000"/>
          <w:sz w:val="20"/>
          <w:lang w:val="ru-RU"/>
        </w:rPr>
        <w:t xml:space="preserve"> или изделия, включающего такую интегральную микросхему.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9" w:name="z12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8. Передача исключительного права </w:t>
      </w:r>
    </w:p>
    <w:bookmarkEnd w:id="9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Исключительное право на топологию может быть передано полностью или частично другому лицу по договору, а также переходит в порядке универсал</w:t>
      </w:r>
      <w:r w:rsidRPr="00C111D5">
        <w:rPr>
          <w:color w:val="000000"/>
          <w:sz w:val="20"/>
          <w:lang w:val="ru-RU"/>
        </w:rPr>
        <w:t xml:space="preserve">ьного правопреемства по наследству и в результате реорганизации юридического лица - правообладателя.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По лицензионному договору правообладатель (лицензиар) предоставляет другой стороне (лицензиату) право временно использовать топологию определенн</w:t>
      </w:r>
      <w:r w:rsidRPr="00C111D5">
        <w:rPr>
          <w:color w:val="000000"/>
          <w:sz w:val="20"/>
          <w:lang w:val="ru-RU"/>
        </w:rPr>
        <w:t xml:space="preserve">ым способом.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Лицензионный договор может предусматривать предоставление лицензиату: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права использования топологии с сохранением за лицензиаром возможности ее использования и права выдачи лицензии другим лицам (простая, неисключительная</w:t>
      </w:r>
      <w:r w:rsidRPr="00C111D5">
        <w:rPr>
          <w:color w:val="000000"/>
          <w:sz w:val="20"/>
          <w:lang w:val="ru-RU"/>
        </w:rPr>
        <w:t xml:space="preserve"> лицензия);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права использования топологии с сохранением за лицензиаром возможности ее использования, но без права выдачи лицензии другим лицам (исключительная лицензия);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права использования топологии без сохранения за лицензиаром возм</w:t>
      </w:r>
      <w:r w:rsidRPr="00C111D5">
        <w:rPr>
          <w:color w:val="000000"/>
          <w:sz w:val="20"/>
          <w:lang w:val="ru-RU"/>
        </w:rPr>
        <w:t xml:space="preserve">ожности ее использования и без права выдачи лицензии другим лицам (полная лицензия).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Если в лицензионном договоре не предусмотрен вид лицензии, она предполагается простой, неисключительной.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Договор о предоставлении лицензиатом другому ли</w:t>
      </w:r>
      <w:r w:rsidRPr="00C111D5">
        <w:rPr>
          <w:color w:val="000000"/>
          <w:sz w:val="20"/>
          <w:lang w:val="ru-RU"/>
        </w:rPr>
        <w:t xml:space="preserve">цу (сублицензиату) неисключительной лицензии на право использования топологии (сублицензионный договор) может быть заключен лишь в случаях, предусмотренных лицензионным договором.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Ответственность перед лицензиаром за действия сублицензиата несет ли</w:t>
      </w:r>
      <w:r w:rsidRPr="00C111D5">
        <w:rPr>
          <w:color w:val="000000"/>
          <w:sz w:val="20"/>
          <w:lang w:val="ru-RU"/>
        </w:rPr>
        <w:t xml:space="preserve">цензиат, если лицензионным договором не предусмотрено иное.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5. Договор об уступке исключительного права на топологию, лицензионный и сублицензионный договоры заключаются в письменной форме.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Договор об уступке исключительного права на зарегис</w:t>
      </w:r>
      <w:r w:rsidRPr="00C111D5">
        <w:rPr>
          <w:color w:val="000000"/>
          <w:sz w:val="20"/>
          <w:lang w:val="ru-RU"/>
        </w:rPr>
        <w:t>трированную топологию, лицензионный и сублицензионный договоры на использование зарегистрированной топологии подлежат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регистрации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в уполномоченном органе.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Договор об уступке исключительного права на топологию, регистрация которой не производилась, л</w:t>
      </w:r>
      <w:r w:rsidRPr="00C111D5">
        <w:rPr>
          <w:color w:val="000000"/>
          <w:sz w:val="20"/>
          <w:lang w:val="ru-RU"/>
        </w:rPr>
        <w:t xml:space="preserve">ицензионный и сублицензионный договоры на использование указанной топологии могут быть зарегистрированы в уполномоченном органе по соглашению сторон.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Несоблюдение письменной формы или требования о регистрации влечет за собой недействительность дого</w:t>
      </w:r>
      <w:r w:rsidRPr="00C111D5">
        <w:rPr>
          <w:color w:val="000000"/>
          <w:sz w:val="20"/>
          <w:lang w:val="ru-RU"/>
        </w:rPr>
        <w:t xml:space="preserve">вора. </w:t>
      </w:r>
    </w:p>
    <w:p w:rsidR="00BB6E30" w:rsidRPr="00C111D5" w:rsidRDefault="00993B92" w:rsidP="005B5178">
      <w:pPr>
        <w:keepNext/>
        <w:spacing w:after="0"/>
        <w:outlineLvl w:val="0"/>
        <w:rPr>
          <w:lang w:val="ru-RU"/>
        </w:rPr>
      </w:pPr>
      <w:bookmarkStart w:id="10" w:name="z14"/>
      <w:r>
        <w:rPr>
          <w:b/>
          <w:color w:val="000000"/>
          <w:sz w:val="20"/>
        </w:rPr>
        <w:lastRenderedPageBreak/>
        <w:t>     </w:t>
      </w:r>
      <w:r w:rsidRPr="00C111D5">
        <w:rPr>
          <w:b/>
          <w:color w:val="000000"/>
          <w:sz w:val="20"/>
          <w:lang w:val="ru-RU"/>
        </w:rPr>
        <w:t xml:space="preserve"> Статья 9. Исключительное право на топологию, созданную в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C111D5">
        <w:rPr>
          <w:b/>
          <w:color w:val="000000"/>
          <w:sz w:val="20"/>
          <w:lang w:val="ru-RU"/>
        </w:rPr>
        <w:t xml:space="preserve"> порядке выполнения служебных обязанностей и по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C111D5">
        <w:rPr>
          <w:b/>
          <w:color w:val="000000"/>
          <w:sz w:val="20"/>
          <w:lang w:val="ru-RU"/>
        </w:rPr>
        <w:t xml:space="preserve"> договору с заказчиком </w:t>
      </w:r>
    </w:p>
    <w:p w:rsidR="00BB6E30" w:rsidRPr="00C111D5" w:rsidRDefault="00993B92">
      <w:pPr>
        <w:spacing w:after="0"/>
        <w:rPr>
          <w:lang w:val="ru-RU"/>
        </w:rPr>
      </w:pPr>
      <w:bookmarkStart w:id="11" w:name="z42"/>
      <w:bookmarkEnd w:id="10"/>
      <w:r w:rsidRPr="00C111D5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Исключительное право на топологию, созданную в порядке выполнения служе</w:t>
      </w:r>
      <w:r w:rsidRPr="00C111D5">
        <w:rPr>
          <w:color w:val="000000"/>
          <w:sz w:val="20"/>
          <w:lang w:val="ru-RU"/>
        </w:rPr>
        <w:t xml:space="preserve">бных обязанностей или конкретного задания работодателя, принадлежит работодателю, если договором между ним и автором не предусмотрено иное.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Размер, условия и порядок выплаты вознаграждения автору за топологию, указанную в пункте 1 настоящей стать</w:t>
      </w:r>
      <w:r w:rsidRPr="00C111D5">
        <w:rPr>
          <w:color w:val="000000"/>
          <w:sz w:val="20"/>
          <w:lang w:val="ru-RU"/>
        </w:rPr>
        <w:t>и, определяются соглашением между автором и работодателем. Если невозможно соразмерить вклад автора и работодателя в создание топологии, размер, условия и порядок выплаты вознаграждения автору определяются законодательными актами Республики Казахстан.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Автор может принять на себя по договору обязательство создать топологию и предоставить заказчику, не являющемуся его работодателем, исключительные права на топологию.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FF0000"/>
          <w:sz w:val="20"/>
          <w:lang w:val="ru-RU"/>
        </w:rPr>
        <w:t xml:space="preserve">Сноска. Статья 9 с изменениями, внесенными Законом РК от 31.10.2015 </w:t>
      </w:r>
      <w:r w:rsidRPr="00C111D5">
        <w:rPr>
          <w:color w:val="000000"/>
          <w:sz w:val="20"/>
          <w:lang w:val="ru-RU"/>
        </w:rPr>
        <w:t>№ 382-</w:t>
      </w:r>
      <w:proofErr w:type="gramStart"/>
      <w:r>
        <w:rPr>
          <w:color w:val="000000"/>
          <w:sz w:val="20"/>
        </w:rPr>
        <w:t>V</w:t>
      </w:r>
      <w:proofErr w:type="gramEnd"/>
      <w:r w:rsidRPr="00C111D5">
        <w:rPr>
          <w:color w:val="FF0000"/>
          <w:sz w:val="20"/>
          <w:lang w:val="ru-RU"/>
        </w:rPr>
        <w:t xml:space="preserve"> (</w:t>
      </w:r>
      <w:r w:rsidRPr="00C111D5">
        <w:rPr>
          <w:color w:val="000000"/>
          <w:sz w:val="20"/>
          <w:lang w:val="ru-RU"/>
        </w:rPr>
        <w:t>вводится</w:t>
      </w:r>
      <w:r w:rsidRPr="00C111D5">
        <w:rPr>
          <w:color w:val="FF0000"/>
          <w:sz w:val="20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12" w:name="z16"/>
      <w:bookmarkEnd w:id="11"/>
      <w:r>
        <w:rPr>
          <w:b/>
          <w:color w:val="000000"/>
          <w:sz w:val="20"/>
        </w:rPr>
        <w:t>     </w:t>
      </w:r>
      <w:r w:rsidRPr="00C111D5">
        <w:rPr>
          <w:b/>
          <w:color w:val="000000"/>
          <w:sz w:val="20"/>
          <w:lang w:val="ru-RU"/>
        </w:rPr>
        <w:t xml:space="preserve"> Статья 10. Действия, не признаваемые нарушением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C111D5">
        <w:rPr>
          <w:b/>
          <w:color w:val="000000"/>
          <w:sz w:val="20"/>
          <w:lang w:val="ru-RU"/>
        </w:rPr>
        <w:t xml:space="preserve"> исключительного права правообладателя </w:t>
      </w:r>
    </w:p>
    <w:bookmarkEnd w:id="12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Не признается нарушением иск</w:t>
      </w:r>
      <w:r w:rsidRPr="00C111D5">
        <w:rPr>
          <w:color w:val="000000"/>
          <w:sz w:val="20"/>
          <w:lang w:val="ru-RU"/>
        </w:rPr>
        <w:t xml:space="preserve">лючительного права правообладателя: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совершение действий, указанных в подпункте 2) пункта 4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статьи 7 настоящего Закона, в отношении интегральных микросхем с незаконно воспроизведенной топологией или изделий, содержащих такие интегральные микросхем</w:t>
      </w:r>
      <w:r w:rsidRPr="00C111D5">
        <w:rPr>
          <w:color w:val="000000"/>
          <w:sz w:val="20"/>
          <w:lang w:val="ru-RU"/>
        </w:rPr>
        <w:t>ы, если осуществляющее такое использование лицо не знало и не должно было знать, что эти интегральные микросхемы или изделия, содержащие такие интегральные микросхемы, изготовлены и распространяются с нарушением</w:t>
      </w:r>
      <w:proofErr w:type="gramEnd"/>
      <w:r w:rsidRPr="00C111D5">
        <w:rPr>
          <w:color w:val="000000"/>
          <w:sz w:val="20"/>
          <w:lang w:val="ru-RU"/>
        </w:rPr>
        <w:t xml:space="preserve"> исключительного права на топологию. </w:t>
      </w:r>
      <w:proofErr w:type="gramStart"/>
      <w:r w:rsidRPr="00C111D5">
        <w:rPr>
          <w:color w:val="000000"/>
          <w:sz w:val="20"/>
          <w:lang w:val="ru-RU"/>
        </w:rPr>
        <w:t>После по</w:t>
      </w:r>
      <w:r w:rsidRPr="00C111D5">
        <w:rPr>
          <w:color w:val="000000"/>
          <w:sz w:val="20"/>
          <w:lang w:val="ru-RU"/>
        </w:rPr>
        <w:t>лучения соответствующего уведомления от правообладателя это лицо вправе совершить любое из действий в отношении имеющейся в наличии или заказанной до этого времени продукции при условии выплаты правообладателю соразмерного вознаграждения, которое было бы у</w:t>
      </w:r>
      <w:r w:rsidRPr="00C111D5">
        <w:rPr>
          <w:color w:val="000000"/>
          <w:sz w:val="20"/>
          <w:lang w:val="ru-RU"/>
        </w:rPr>
        <w:t xml:space="preserve">плачено при свободном приобретении лицензии на такую топологию;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использование топологии в личных целях без извлечения прибыли, а также в целях оценки, анализа, исследования или обучения;</w:t>
      </w:r>
      <w:proofErr w:type="gramEnd"/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3) включение охраняемой топологии в созданную на ос</w:t>
      </w:r>
      <w:r w:rsidRPr="00C111D5">
        <w:rPr>
          <w:color w:val="000000"/>
          <w:sz w:val="20"/>
          <w:lang w:val="ru-RU"/>
        </w:rPr>
        <w:t>нове ее оценки или анализа другую оригинальную топологию и совершение в отношении такой топологии действий, указанных в пункте 4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статьи 7 настоящего Закона;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распространение интегральной микросхемы с охраняемой топологией, введенной в гражданский</w:t>
      </w:r>
      <w:r w:rsidRPr="00C111D5">
        <w:rPr>
          <w:color w:val="000000"/>
          <w:sz w:val="20"/>
          <w:lang w:val="ru-RU"/>
        </w:rPr>
        <w:t xml:space="preserve"> оборот законным путем;</w:t>
      </w:r>
      <w:proofErr w:type="gramEnd"/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5) совершение действий, указанных в пункте 4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статьи 7 настоящего Закона, в отношении идентичной оригинальной топологии, независимо созданной другим автором топологии.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13" w:name="z18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11. Регистрация топологии </w:t>
      </w:r>
    </w:p>
    <w:bookmarkEnd w:id="13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Автор т</w:t>
      </w:r>
      <w:r w:rsidRPr="00C111D5">
        <w:rPr>
          <w:color w:val="000000"/>
          <w:sz w:val="20"/>
          <w:lang w:val="ru-RU"/>
        </w:rPr>
        <w:t>опологии или иной правообладатель вправе зарегистрировать топологию путем подачи заявки на регистрацию в уполномоченный орган.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Заявка о регистрации топологии представляется на государственном и русском языках. Прочие документы заявки представляются н</w:t>
      </w:r>
      <w:r w:rsidRPr="00C111D5">
        <w:rPr>
          <w:color w:val="000000"/>
          <w:sz w:val="20"/>
          <w:lang w:val="ru-RU"/>
        </w:rPr>
        <w:t>а государственном, русском или другом языках. Если прочие документы заявки представлены на другом языке, к заявке прилагается их нотариально засвидетельствованный перевод на государственный или русский язык. Перевод должен быть представлен одновременно с з</w:t>
      </w:r>
      <w:r w:rsidRPr="00C111D5">
        <w:rPr>
          <w:color w:val="000000"/>
          <w:sz w:val="20"/>
          <w:lang w:val="ru-RU"/>
        </w:rPr>
        <w:t xml:space="preserve">аявкой или не позднее двух месяцев </w:t>
      </w:r>
      <w:proofErr w:type="gramStart"/>
      <w:r w:rsidRPr="00C111D5">
        <w:rPr>
          <w:color w:val="000000"/>
          <w:sz w:val="20"/>
          <w:lang w:val="ru-RU"/>
        </w:rPr>
        <w:t>с даты поступления</w:t>
      </w:r>
      <w:proofErr w:type="gramEnd"/>
      <w:r w:rsidRPr="00C111D5">
        <w:rPr>
          <w:color w:val="000000"/>
          <w:sz w:val="20"/>
          <w:lang w:val="ru-RU"/>
        </w:rPr>
        <w:t xml:space="preserve"> заявки, содержащей документы на другом языке, в уполномоченный орган.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Подача заявки на регистрацию может быть осуществлена в срок, не превышающий двух лет </w:t>
      </w:r>
      <w:proofErr w:type="gramStart"/>
      <w:r w:rsidRPr="00C111D5">
        <w:rPr>
          <w:color w:val="000000"/>
          <w:sz w:val="20"/>
          <w:lang w:val="ru-RU"/>
        </w:rPr>
        <w:t>с даты</w:t>
      </w:r>
      <w:proofErr w:type="gramEnd"/>
      <w:r w:rsidRPr="00C111D5">
        <w:rPr>
          <w:color w:val="000000"/>
          <w:sz w:val="20"/>
          <w:lang w:val="ru-RU"/>
        </w:rPr>
        <w:t xml:space="preserve"> первого использования топологи</w:t>
      </w:r>
      <w:r w:rsidRPr="00C111D5">
        <w:rPr>
          <w:color w:val="000000"/>
          <w:sz w:val="20"/>
          <w:lang w:val="ru-RU"/>
        </w:rPr>
        <w:t xml:space="preserve">и, если оно имело место.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</w:t>
      </w:r>
      <w:proofErr w:type="gramStart"/>
      <w:r w:rsidRPr="00C111D5">
        <w:rPr>
          <w:color w:val="000000"/>
          <w:sz w:val="20"/>
          <w:lang w:val="ru-RU"/>
        </w:rPr>
        <w:t xml:space="preserve">Заявка на регистрацию должна относиться к одной топологии и содержать: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заявление на регистрацию топологии с указанием автора и лиц, на имя которых испрашивается регистрация, а также их места жительства или мест</w:t>
      </w:r>
      <w:r w:rsidRPr="00C111D5">
        <w:rPr>
          <w:color w:val="000000"/>
          <w:sz w:val="20"/>
          <w:lang w:val="ru-RU"/>
        </w:rPr>
        <w:t xml:space="preserve">а нахождения, даты первого использования топологии, если оно имело место;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материалы, идентифицирующие топологию, включая реферат;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доверенность, если заявка на регистрацию подается через представителя;</w:t>
      </w:r>
      <w:proofErr w:type="gramEnd"/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(</w:t>
      </w:r>
      <w:proofErr w:type="gramStart"/>
      <w:r w:rsidRPr="00C111D5">
        <w:rPr>
          <w:color w:val="000000"/>
          <w:sz w:val="20"/>
          <w:lang w:val="ru-RU"/>
        </w:rPr>
        <w:t>исключен</w:t>
      </w:r>
      <w:proofErr w:type="gramEnd"/>
      <w:r w:rsidRPr="00C111D5">
        <w:rPr>
          <w:color w:val="000000"/>
          <w:sz w:val="20"/>
          <w:lang w:val="ru-RU"/>
        </w:rPr>
        <w:t xml:space="preserve">)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Треб</w:t>
      </w:r>
      <w:r w:rsidRPr="00C111D5">
        <w:rPr>
          <w:color w:val="000000"/>
          <w:sz w:val="20"/>
          <w:lang w:val="ru-RU"/>
        </w:rPr>
        <w:t xml:space="preserve">ования к составлению и оформлению заявки на регистрацию устанавливаются уполномоченным органом.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После поступления заявки на регистрацию уполномоченный орган проверяет наличие необходимых документов и их соответствие требованиям, изложенным в пун</w:t>
      </w:r>
      <w:r w:rsidRPr="00C111D5">
        <w:rPr>
          <w:color w:val="000000"/>
          <w:sz w:val="20"/>
          <w:lang w:val="ru-RU"/>
        </w:rPr>
        <w:t xml:space="preserve">кте 3 настоящей статьи. При положительном результате проверки уполномоченный орган вносит топологию в Государственный реестр топологий интегральных микросхем, выдает заявителю свидетельство о регистрации топологии и публикует сведения о зарегистрированной </w:t>
      </w:r>
      <w:r w:rsidRPr="00C111D5">
        <w:rPr>
          <w:color w:val="000000"/>
          <w:sz w:val="20"/>
          <w:lang w:val="ru-RU"/>
        </w:rPr>
        <w:t xml:space="preserve">топологии в бюллетене.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По запросу уполномоченного органа или по собственной инициативе заявитель вправе до публикации сведений в бюллетене дополнять, уточнять и исправлять материалы заявки.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Порядок регистрации, форма свидетельства о регистра</w:t>
      </w:r>
      <w:r w:rsidRPr="00C111D5">
        <w:rPr>
          <w:color w:val="000000"/>
          <w:sz w:val="20"/>
          <w:lang w:val="ru-RU"/>
        </w:rPr>
        <w:t>ции, состав указываемых в нем сведений, а также перечень сведений, публикуемых в бюллетене,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устанавливаются уполномоченным органом.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Автору топологии, не являющемуся правообладателем, уполномоченный орган выдает удостоверение, подтверждающее его авт</w:t>
      </w:r>
      <w:r w:rsidRPr="00C111D5">
        <w:rPr>
          <w:color w:val="000000"/>
          <w:sz w:val="20"/>
          <w:lang w:val="ru-RU"/>
        </w:rPr>
        <w:t xml:space="preserve">орство.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5. Сведения, внесенные в Государственный реестр топологий интегральных микросхем, считаются достоверными до тех пор, пока не доказано </w:t>
      </w:r>
      <w:proofErr w:type="gramStart"/>
      <w:r w:rsidRPr="00C111D5">
        <w:rPr>
          <w:color w:val="000000"/>
          <w:sz w:val="20"/>
          <w:lang w:val="ru-RU"/>
        </w:rPr>
        <w:t>обратное</w:t>
      </w:r>
      <w:proofErr w:type="gramEnd"/>
      <w:r w:rsidRPr="00C111D5">
        <w:rPr>
          <w:color w:val="000000"/>
          <w:sz w:val="20"/>
          <w:lang w:val="ru-RU"/>
        </w:rPr>
        <w:t xml:space="preserve">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Ответственность за достоверность указанных сведений несет заявитель. 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6. За соверш</w:t>
      </w:r>
      <w:r w:rsidRPr="00C111D5">
        <w:rPr>
          <w:color w:val="000000"/>
          <w:sz w:val="20"/>
          <w:lang w:val="ru-RU"/>
        </w:rPr>
        <w:t>ение уполномоченным органом действий по выдаче свидетельств и регистрации договоров взимается государственная пошлина в соответствии с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налоговым законодательством Республики Казахстан. </w:t>
      </w:r>
      <w:r w:rsidRPr="00C111D5">
        <w:rPr>
          <w:lang w:val="ru-RU"/>
        </w:rPr>
        <w:br/>
      </w:r>
      <w:r>
        <w:rPr>
          <w:color w:val="FF0000"/>
          <w:sz w:val="20"/>
        </w:rPr>
        <w:t>     </w:t>
      </w:r>
      <w:r w:rsidRPr="00C111D5">
        <w:rPr>
          <w:color w:val="FF0000"/>
          <w:sz w:val="20"/>
          <w:lang w:val="ru-RU"/>
        </w:rPr>
        <w:t xml:space="preserve"> Сноска. Статья 11 с изменениями, внесенными законами РК от 09.07</w:t>
      </w:r>
      <w:r w:rsidRPr="00C111D5">
        <w:rPr>
          <w:color w:val="FF0000"/>
          <w:sz w:val="20"/>
          <w:lang w:val="ru-RU"/>
        </w:rPr>
        <w:t xml:space="preserve">.2004 </w:t>
      </w:r>
      <w:proofErr w:type="gramStart"/>
      <w:r>
        <w:rPr>
          <w:color w:val="000000"/>
          <w:sz w:val="20"/>
        </w:rPr>
        <w:t>N</w:t>
      </w:r>
      <w:proofErr w:type="gramEnd"/>
      <w:r w:rsidRPr="00C111D5">
        <w:rPr>
          <w:color w:val="000000"/>
          <w:sz w:val="20"/>
          <w:lang w:val="ru-RU"/>
        </w:rPr>
        <w:t xml:space="preserve"> 586</w:t>
      </w:r>
      <w:r w:rsidRPr="00C111D5">
        <w:rPr>
          <w:color w:val="FF0000"/>
          <w:sz w:val="20"/>
          <w:lang w:val="ru-RU"/>
        </w:rPr>
        <w:t xml:space="preserve">; от 22.11.2005 </w:t>
      </w:r>
      <w:proofErr w:type="gramStart"/>
      <w:r>
        <w:rPr>
          <w:color w:val="FF0000"/>
          <w:sz w:val="20"/>
        </w:rPr>
        <w:t>N</w:t>
      </w:r>
      <w:proofErr w:type="gramEnd"/>
      <w:r w:rsidRPr="00C111D5">
        <w:rPr>
          <w:color w:val="FF0000"/>
          <w:sz w:val="20"/>
          <w:lang w:val="ru-RU"/>
        </w:rPr>
        <w:t xml:space="preserve"> </w:t>
      </w:r>
      <w:r w:rsidRPr="00C111D5">
        <w:rPr>
          <w:color w:val="000000"/>
          <w:sz w:val="20"/>
          <w:lang w:val="ru-RU"/>
        </w:rPr>
        <w:t>90</w:t>
      </w:r>
      <w:r w:rsidRPr="00C111D5">
        <w:rPr>
          <w:color w:val="FF0000"/>
          <w:sz w:val="20"/>
          <w:lang w:val="ru-RU"/>
        </w:rPr>
        <w:t xml:space="preserve"> (порядок введения в действие см. </w:t>
      </w:r>
      <w:r w:rsidRPr="00C111D5">
        <w:rPr>
          <w:color w:val="000000"/>
          <w:sz w:val="20"/>
          <w:lang w:val="ru-RU"/>
        </w:rPr>
        <w:t>ст.2</w:t>
      </w:r>
      <w:r w:rsidRPr="00C111D5">
        <w:rPr>
          <w:color w:val="FF0000"/>
          <w:sz w:val="20"/>
          <w:lang w:val="ru-RU"/>
        </w:rPr>
        <w:t xml:space="preserve"> Закона); от 12.01.2012 </w:t>
      </w:r>
      <w:r w:rsidRPr="00C111D5">
        <w:rPr>
          <w:color w:val="000000"/>
          <w:sz w:val="20"/>
          <w:lang w:val="ru-RU"/>
        </w:rPr>
        <w:t>№ 537-</w:t>
      </w:r>
      <w:proofErr w:type="gramStart"/>
      <w:r>
        <w:rPr>
          <w:color w:val="000000"/>
          <w:sz w:val="20"/>
        </w:rPr>
        <w:t>IV</w:t>
      </w:r>
      <w:proofErr w:type="gramEnd"/>
      <w:r w:rsidRPr="00C111D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14" w:name="z20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12. Предупредительная маркировка </w:t>
      </w:r>
    </w:p>
    <w:bookmarkEnd w:id="14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Для оповещения о своих правах правообладатель имеет право использовать на изделиях, включающих топологию, предупредительную маркировку в виде выделенной прописной буквы Т, даты начала срока действия исключительного права на топологию и информации, по</w:t>
      </w:r>
      <w:r w:rsidRPr="00C111D5">
        <w:rPr>
          <w:color w:val="000000"/>
          <w:sz w:val="20"/>
          <w:lang w:val="ru-RU"/>
        </w:rPr>
        <w:t xml:space="preserve">зволяющей идентифицировать правообладателя.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15" w:name="z22"/>
      <w:r>
        <w:rPr>
          <w:b/>
          <w:color w:val="000000"/>
          <w:sz w:val="20"/>
        </w:rPr>
        <w:t>     </w:t>
      </w:r>
      <w:r w:rsidRPr="00C111D5">
        <w:rPr>
          <w:b/>
          <w:color w:val="000000"/>
          <w:sz w:val="20"/>
          <w:lang w:val="ru-RU"/>
        </w:rPr>
        <w:t xml:space="preserve"> Статья 13. Срок действия исключительного права на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C111D5">
        <w:rPr>
          <w:b/>
          <w:color w:val="000000"/>
          <w:sz w:val="20"/>
          <w:lang w:val="ru-RU"/>
        </w:rPr>
        <w:t xml:space="preserve"> топологию </w:t>
      </w:r>
    </w:p>
    <w:bookmarkEnd w:id="15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Исключительное право на топологию действует в течение десяти лет, начиная </w:t>
      </w:r>
      <w:proofErr w:type="gramStart"/>
      <w:r w:rsidRPr="00C111D5">
        <w:rPr>
          <w:color w:val="000000"/>
          <w:sz w:val="20"/>
          <w:lang w:val="ru-RU"/>
        </w:rPr>
        <w:t>с даты регистрации</w:t>
      </w:r>
      <w:proofErr w:type="gramEnd"/>
      <w:r w:rsidRPr="00C111D5">
        <w:rPr>
          <w:color w:val="000000"/>
          <w:sz w:val="20"/>
          <w:lang w:val="ru-RU"/>
        </w:rPr>
        <w:t xml:space="preserve"> топологии.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Если регистрация топологии не проводилась,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микросхемы с этой топологией.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При регистрац</w:t>
      </w:r>
      <w:r w:rsidRPr="00C111D5">
        <w:rPr>
          <w:color w:val="000000"/>
          <w:sz w:val="20"/>
          <w:lang w:val="ru-RU"/>
        </w:rPr>
        <w:t xml:space="preserve">ии топологии, использование которой началось до даты регистрации топологии, срок действия исключительного права исчисляется в соответствии с пунктом 2 настоящей статьи.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Появление идентичной оригинальной топологии, независимо созданной другим авт</w:t>
      </w:r>
      <w:r w:rsidRPr="00C111D5">
        <w:rPr>
          <w:color w:val="000000"/>
          <w:sz w:val="20"/>
          <w:lang w:val="ru-RU"/>
        </w:rPr>
        <w:t xml:space="preserve">ором, не прерывает и не прекращает течения срока действия исключительного права, указанного в пунктах 1, 2 настоящей статьи, при этом общий срок действия исключительного права на топологию не может превышать десять лет. </w:t>
      </w:r>
    </w:p>
    <w:p w:rsidR="00BB6E30" w:rsidRPr="00C111D5" w:rsidRDefault="00993B92" w:rsidP="005B5178">
      <w:pPr>
        <w:keepNext/>
        <w:spacing w:after="0"/>
        <w:outlineLvl w:val="0"/>
        <w:rPr>
          <w:lang w:val="ru-RU"/>
        </w:rPr>
      </w:pPr>
      <w:bookmarkStart w:id="16" w:name="z31"/>
      <w:bookmarkStart w:id="17" w:name="_GoBack"/>
      <w:r>
        <w:rPr>
          <w:b/>
          <w:color w:val="000000"/>
          <w:sz w:val="20"/>
        </w:rPr>
        <w:lastRenderedPageBreak/>
        <w:t>      </w:t>
      </w:r>
      <w:r w:rsidRPr="00C111D5">
        <w:rPr>
          <w:b/>
          <w:color w:val="000000"/>
          <w:sz w:val="20"/>
          <w:lang w:val="ru-RU"/>
        </w:rPr>
        <w:t xml:space="preserve"> Статья 14. Защита прав на топологию </w:t>
      </w:r>
    </w:p>
    <w:bookmarkEnd w:id="16"/>
    <w:bookmarkEnd w:id="17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Защита прав на топологию осуществляется судом путем: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признания прав;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восстановления положения, существовавшего до нарушения права;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пресечения действий, нарушающих право и</w:t>
      </w:r>
      <w:r w:rsidRPr="00C111D5">
        <w:rPr>
          <w:color w:val="000000"/>
          <w:sz w:val="20"/>
          <w:lang w:val="ru-RU"/>
        </w:rPr>
        <w:t xml:space="preserve">ли создающих угрозу его нарушения;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возмещения нарушителем причиненных убытков и компенсации морального вреда;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5) взыскания дохода, полученного нарушителем исключительного права, вместо возмещения убытков;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6) выплаты нарушителем и</w:t>
      </w:r>
      <w:r w:rsidRPr="00C111D5">
        <w:rPr>
          <w:color w:val="000000"/>
          <w:sz w:val="20"/>
          <w:lang w:val="ru-RU"/>
        </w:rPr>
        <w:t xml:space="preserve">сключительного права компенсации в сумме от десяти до пятидесяти тысяч месячных расчетных показателей, установленных законодательством. Размер компенсации определяется судом вместо возмещения убытков или взыскания дохода;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7) уничтожения или изъятия</w:t>
      </w:r>
      <w:r w:rsidRPr="00C111D5">
        <w:rPr>
          <w:color w:val="000000"/>
          <w:sz w:val="20"/>
          <w:lang w:val="ru-RU"/>
        </w:rPr>
        <w:t xml:space="preserve"> в пользу правообладателя интегральных микросхем и изделий, включающих такие микросхемы, вводимых в гражданский оборот или хранимых с этой целью и признанных нарушающими исключительное право, а также материалов и оборудования, специально предназначенных дл</w:t>
      </w:r>
      <w:r w:rsidRPr="00C111D5">
        <w:rPr>
          <w:color w:val="000000"/>
          <w:sz w:val="20"/>
          <w:lang w:val="ru-RU"/>
        </w:rPr>
        <w:t xml:space="preserve">я их изготовления;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8) обязательной публикации о допущенном нарушении с включением в нее сведений о том, кому принадлежит нарушенное право;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9) принятия иных, предусмотренных законодательными актами мер, связанных с защитой прав на топологию.</w:t>
      </w:r>
      <w:r w:rsidRPr="00C111D5">
        <w:rPr>
          <w:color w:val="000000"/>
          <w:sz w:val="20"/>
          <w:lang w:val="ru-RU"/>
        </w:rPr>
        <w:t xml:space="preserve">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Требования к нарушителю исключительного права могут быть заявлены также лицензиатом, если это предусмотрено лицензионным договором.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18" w:name="z25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15. Патентные поверенные </w:t>
      </w:r>
    </w:p>
    <w:p w:rsidR="00BB6E30" w:rsidRPr="00C111D5" w:rsidRDefault="00993B92">
      <w:pPr>
        <w:spacing w:after="0"/>
        <w:rPr>
          <w:lang w:val="ru-RU"/>
        </w:rPr>
      </w:pPr>
      <w:bookmarkStart w:id="19" w:name="z2"/>
      <w:bookmarkEnd w:id="18"/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Патентным поверенным вправе быть дееспособный гражданин Респуб</w:t>
      </w:r>
      <w:r w:rsidRPr="00C111D5">
        <w:rPr>
          <w:color w:val="000000"/>
          <w:sz w:val="20"/>
          <w:lang w:val="ru-RU"/>
        </w:rPr>
        <w:t>лики Казахстан, постоянно проживающий на ее территории, имеющий высшее образование и стаж работы в области интеллектуальной собственности не менее четырех лет, прошедший аттестацию и зарегистрированный в уполномоченном органе в области интеллектуальной соб</w:t>
      </w:r>
      <w:r w:rsidRPr="00C111D5">
        <w:rPr>
          <w:color w:val="000000"/>
          <w:sz w:val="20"/>
          <w:lang w:val="ru-RU"/>
        </w:rPr>
        <w:t>ственности.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Для проведения аттестации кандидатов в патентные поверенные уполномоченным органом образуется аттестационная комиссия из числа сотрудников уполномоченного органа и экспертной организации. При этом минимальное количество членов аттестацион</w:t>
      </w:r>
      <w:r w:rsidRPr="00C111D5">
        <w:rPr>
          <w:color w:val="000000"/>
          <w:sz w:val="20"/>
          <w:lang w:val="ru-RU"/>
        </w:rPr>
        <w:t>ной комиссии составляет не менее пяти сотрудников.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Аттестация кандидатов в патентные поверенные проводится уполномоченным органом не менее одного раза в год по мере поступления заявлений от кандидатов в патентные поверенные.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По результатам атте</w:t>
      </w:r>
      <w:r w:rsidRPr="00C111D5">
        <w:rPr>
          <w:color w:val="000000"/>
          <w:sz w:val="20"/>
          <w:lang w:val="ru-RU"/>
        </w:rPr>
        <w:t>стации аттестационная комиссия выносит решение об аттестации либо об отказе в аттестации кандидата. Форма решения аттестационной комиссии</w:t>
      </w:r>
      <w:proofErr w:type="gramStart"/>
      <w:r>
        <w:rPr>
          <w:color w:val="000000"/>
          <w:sz w:val="20"/>
        </w:rPr>
        <w:t> </w:t>
      </w:r>
      <w:proofErr w:type="gramEnd"/>
      <w:r w:rsidRPr="00C111D5">
        <w:rPr>
          <w:color w:val="000000"/>
          <w:sz w:val="20"/>
          <w:lang w:val="ru-RU"/>
        </w:rPr>
        <w:t>утверждается уполномоченным органом. Решение аттестационной комиссии может быть обжаловано в судебном порядке в течени</w:t>
      </w:r>
      <w:r w:rsidRPr="00C111D5">
        <w:rPr>
          <w:color w:val="000000"/>
          <w:sz w:val="20"/>
          <w:lang w:val="ru-RU"/>
        </w:rPr>
        <w:t>е трех месяцев с момента вынесения такого решения.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Кандидату, успешно сдавшему аттестационный экзамен на патентного поверенного, выдается свидетельство патентного поверенного, форму которого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устанавливает уполномоченный орган.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За проведение атт</w:t>
      </w:r>
      <w:r w:rsidRPr="00C111D5">
        <w:rPr>
          <w:color w:val="000000"/>
          <w:sz w:val="20"/>
          <w:lang w:val="ru-RU"/>
        </w:rPr>
        <w:t>естации кандидатов в патентные поверенные и выдачу свидетельства взимается государственная пошлина, устанавливаемая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налоговым законодательством Республики Казахстан.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Не допускаются к аттестации кандидатов в патентные поверенные лица: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кото</w:t>
      </w:r>
      <w:r w:rsidRPr="00C111D5">
        <w:rPr>
          <w:color w:val="000000"/>
          <w:sz w:val="20"/>
          <w:lang w:val="ru-RU"/>
        </w:rPr>
        <w:t>рым в соответствии с законами Республики Казахстан запрещается заниматься предпринимательской деятельностью;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являющиеся сотрудниками уполномоченного органа и его подведомственных организаций, а также их близкими родственниками, супругом (супругой)</w:t>
      </w:r>
      <w:r w:rsidRPr="00C111D5">
        <w:rPr>
          <w:color w:val="000000"/>
          <w:sz w:val="20"/>
          <w:lang w:val="ru-RU"/>
        </w:rPr>
        <w:t>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имеющие непогашенную или неснятую в установленном законом порядке судимость за совершение преступления;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</w:t>
      </w:r>
      <w:proofErr w:type="gramStart"/>
      <w:r w:rsidRPr="00C111D5">
        <w:rPr>
          <w:color w:val="000000"/>
          <w:sz w:val="20"/>
          <w:lang w:val="ru-RU"/>
        </w:rPr>
        <w:t>исключенные</w:t>
      </w:r>
      <w:proofErr w:type="gramEnd"/>
      <w:r w:rsidRPr="00C111D5">
        <w:rPr>
          <w:color w:val="000000"/>
          <w:sz w:val="20"/>
          <w:lang w:val="ru-RU"/>
        </w:rPr>
        <w:t xml:space="preserve"> из реестра патентных поверенных в соответствии с настоящим Законом.</w:t>
      </w:r>
      <w:r w:rsidRPr="00C111D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111D5">
        <w:rPr>
          <w:color w:val="000000"/>
          <w:sz w:val="20"/>
          <w:lang w:val="ru-RU"/>
        </w:rPr>
        <w:t xml:space="preserve"> 3. Деятельность патентного поверенного приоста</w:t>
      </w:r>
      <w:r w:rsidRPr="00C111D5">
        <w:rPr>
          <w:color w:val="000000"/>
          <w:sz w:val="20"/>
          <w:lang w:val="ru-RU"/>
        </w:rPr>
        <w:t>навливается протокольным решением аттестационной комиссии: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на основании заявления патентного поверенного, поданного в аттестационную комиссию;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на период отнесения к лицам, которым в соответствии с законами Республики Казахстан запрещается</w:t>
      </w:r>
      <w:r w:rsidRPr="00C111D5">
        <w:rPr>
          <w:color w:val="000000"/>
          <w:sz w:val="20"/>
          <w:lang w:val="ru-RU"/>
        </w:rPr>
        <w:t xml:space="preserve"> заниматься предпринимательской деятельностью, в том числе к сотрудникам уполномоченного органа и его подведомственных организаций;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в целях выяснения обстоятельств, предусмотренных в подпунктах 2) и 6) пункта 1 и в пункте 5 статьи 15-2 настоящего </w:t>
      </w:r>
      <w:r w:rsidRPr="00C111D5">
        <w:rPr>
          <w:color w:val="000000"/>
          <w:sz w:val="20"/>
          <w:lang w:val="ru-RU"/>
        </w:rPr>
        <w:t>Закона.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В случае, указанном в подпункте 3) настоящего пункта, деятельность патентного поверенного приостанавливается до принятия соответствующего решения аттестационной комиссией в течение трех месяцев.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Деятельность патентного поверенного возоб</w:t>
      </w:r>
      <w:r w:rsidRPr="00C111D5">
        <w:rPr>
          <w:color w:val="000000"/>
          <w:sz w:val="20"/>
          <w:lang w:val="ru-RU"/>
        </w:rPr>
        <w:t>новляется протокольным решением аттестационной комиссии в случае устранения оснований, послуживших приостановлению его деятельности.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Патентный поверенный в качестве представителя заявителя или патентообладателя осуществляет деятельность, связанную</w:t>
      </w:r>
      <w:r w:rsidRPr="00C111D5">
        <w:rPr>
          <w:color w:val="000000"/>
          <w:sz w:val="20"/>
          <w:lang w:val="ru-RU"/>
        </w:rPr>
        <w:t xml:space="preserve"> с ведением дел с уполномоченным органом. Ведение дел с уполномоченным органом может также осуществляться заявителем и (или) правообладателем самостоятельно.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Физические лица, проживающие за пределами Республики Казахстан, или иностранные юридические </w:t>
      </w:r>
      <w:r w:rsidRPr="00C111D5">
        <w:rPr>
          <w:color w:val="000000"/>
          <w:sz w:val="20"/>
          <w:lang w:val="ru-RU"/>
        </w:rPr>
        <w:t>лица осуществляют свои права заявителя, а также права заинтересованного лица в уполномоченном органе через патентных поверенных.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Физические лица, постоянно проживающие в Республике Казахстан, но временно находящиеся за ее пределами, могут осуществлят</w:t>
      </w:r>
      <w:r w:rsidRPr="00C111D5">
        <w:rPr>
          <w:color w:val="000000"/>
          <w:sz w:val="20"/>
          <w:lang w:val="ru-RU"/>
        </w:rPr>
        <w:t>ь свои права заявителя, а также права заинтересованного лица без патентного поверенного при указании адреса для переписки в пределах Республики Казахстан.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5. Информация, которую патентный поверенный получает от доверителя в связи с выполнением его по</w:t>
      </w:r>
      <w:r w:rsidRPr="00C111D5">
        <w:rPr>
          <w:color w:val="000000"/>
          <w:sz w:val="20"/>
          <w:lang w:val="ru-RU"/>
        </w:rPr>
        <w:t>ручения, признается конфиденциальной при соблюдении требований, предъявляемых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законодательными актами Республики Казахстан к конфиденциальной информации или иной охраняемой законом тайне.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FF0000"/>
          <w:sz w:val="20"/>
          <w:lang w:val="ru-RU"/>
        </w:rPr>
        <w:t>Сноска. Статья 15 в редакции Закона РК</w:t>
      </w:r>
      <w:proofErr w:type="gramStart"/>
      <w:r>
        <w:rPr>
          <w:color w:val="000000"/>
          <w:sz w:val="20"/>
        </w:rPr>
        <w:t> </w:t>
      </w:r>
      <w:proofErr w:type="gramEnd"/>
      <w:r w:rsidRPr="00C111D5">
        <w:rPr>
          <w:color w:val="FF0000"/>
          <w:sz w:val="20"/>
          <w:lang w:val="ru-RU"/>
        </w:rPr>
        <w:t xml:space="preserve">от 12.01.2012 </w:t>
      </w:r>
      <w:r w:rsidRPr="00C111D5">
        <w:rPr>
          <w:color w:val="000000"/>
          <w:sz w:val="20"/>
          <w:lang w:val="ru-RU"/>
        </w:rPr>
        <w:t>№ 537-</w:t>
      </w:r>
      <w:proofErr w:type="gramStart"/>
      <w:r>
        <w:rPr>
          <w:color w:val="000000"/>
          <w:sz w:val="20"/>
        </w:rPr>
        <w:t>IV</w:t>
      </w:r>
      <w:proofErr w:type="gramEnd"/>
      <w:r w:rsidRPr="00C111D5">
        <w:rPr>
          <w:color w:val="FF0000"/>
          <w:sz w:val="20"/>
          <w:lang w:val="ru-RU"/>
        </w:rPr>
        <w:t xml:space="preserve"> </w:t>
      </w:r>
      <w:r w:rsidRPr="00C111D5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20" w:name="z11"/>
      <w:bookmarkEnd w:id="19"/>
      <w:r>
        <w:rPr>
          <w:color w:val="FF0000"/>
          <w:sz w:val="20"/>
        </w:rPr>
        <w:t>    </w:t>
      </w:r>
      <w:r w:rsidRPr="00C111D5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C111D5">
        <w:rPr>
          <w:b/>
          <w:color w:val="000000"/>
          <w:sz w:val="20"/>
          <w:lang w:val="ru-RU"/>
        </w:rPr>
        <w:t>Статья 15-1. Права и обязанности патентного поверенного</w:t>
      </w:r>
    </w:p>
    <w:p w:rsidR="00BB6E30" w:rsidRPr="00C111D5" w:rsidRDefault="00993B92">
      <w:pPr>
        <w:spacing w:after="0"/>
        <w:rPr>
          <w:lang w:val="ru-RU"/>
        </w:rPr>
      </w:pPr>
      <w:bookmarkStart w:id="21" w:name="z15"/>
      <w:bookmarkEnd w:id="20"/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1. Патентный поверенный вправе осуществлять в интересах заявителя, работодателя, з</w:t>
      </w:r>
      <w:r w:rsidRPr="00C111D5">
        <w:rPr>
          <w:color w:val="000000"/>
          <w:sz w:val="20"/>
          <w:lang w:val="ru-RU"/>
        </w:rPr>
        <w:t>аключившего с ним трудовой договор, или лица, заключившего с ним или с его работодателем гражданско-правовой договор, следующие виды деятельности: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консультирование по вопросам охраны топологий интегральных микросхем, приобретения или передачи прав</w:t>
      </w:r>
      <w:r w:rsidRPr="00C111D5">
        <w:rPr>
          <w:color w:val="000000"/>
          <w:sz w:val="20"/>
          <w:lang w:val="ru-RU"/>
        </w:rPr>
        <w:t xml:space="preserve"> на топологии интегральных микросхем;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осуществление работ по оформлению и составлению заявок на регистрацию топологии интегральных микросхем от имени и по поручению заявителя;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взаимодействие с уполномоченным органом по вопросам </w:t>
      </w:r>
      <w:r w:rsidRPr="00C111D5">
        <w:rPr>
          <w:color w:val="000000"/>
          <w:sz w:val="20"/>
          <w:lang w:val="ru-RU"/>
        </w:rPr>
        <w:t>регистрации топологий интегральных микросхем;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содействие в составлении, рассмотрении и последующей отправке на экспертизу лицензионных (сублицензионных) договоров и (или) договоров уступки.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Полномочия патентного поверенного удостоверяются</w:t>
      </w:r>
      <w:r w:rsidRPr="00C111D5">
        <w:rPr>
          <w:color w:val="000000"/>
          <w:sz w:val="20"/>
          <w:lang w:val="ru-RU"/>
        </w:rPr>
        <w:t xml:space="preserve"> доверенностью.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В случае представления патентным поверенным копии доверенности на ведение дел, связанных с подачей заявок на регистрацию топологии интегральных микросхем и (или) получением охранных документов, а также подачей возражения в апелляци</w:t>
      </w:r>
      <w:r w:rsidRPr="00C111D5">
        <w:rPr>
          <w:color w:val="000000"/>
          <w:sz w:val="20"/>
          <w:lang w:val="ru-RU"/>
        </w:rPr>
        <w:t xml:space="preserve">онный совет в течение трех месяцев с момента подачи указанной заявки или возражения патентный поверенный обязан представить оригинал доверенности соответственно в экспертную организацию и уполномоченный орган. После подтверждения подлинности оригинал </w:t>
      </w:r>
      <w:r w:rsidRPr="00C111D5">
        <w:rPr>
          <w:color w:val="000000"/>
          <w:sz w:val="20"/>
          <w:lang w:val="ru-RU"/>
        </w:rPr>
        <w:lastRenderedPageBreak/>
        <w:t>довер</w:t>
      </w:r>
      <w:r w:rsidRPr="00C111D5">
        <w:rPr>
          <w:color w:val="000000"/>
          <w:sz w:val="20"/>
          <w:lang w:val="ru-RU"/>
        </w:rPr>
        <w:t>енности подлежит возврату.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Если доверенность составлена на иностранном языке, то в обязательном порядке должен быть представлен ее перевод на казахском и русском языках, заверенный нотариусом.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Патентный поверенный обязан не принимать поручен</w:t>
      </w:r>
      <w:r w:rsidRPr="00C111D5">
        <w:rPr>
          <w:color w:val="000000"/>
          <w:sz w:val="20"/>
          <w:lang w:val="ru-RU"/>
        </w:rPr>
        <w:t xml:space="preserve">ие в случаях, если по данному делу представлял или консультировал лиц, интересы которых противоречат интересам лица, обратившегося с просьбой о ведении дела, или принимал иное участие в его рассмотрении, а </w:t>
      </w:r>
      <w:proofErr w:type="gramStart"/>
      <w:r w:rsidRPr="00C111D5">
        <w:rPr>
          <w:color w:val="000000"/>
          <w:sz w:val="20"/>
          <w:lang w:val="ru-RU"/>
        </w:rPr>
        <w:t>также</w:t>
      </w:r>
      <w:proofErr w:type="gramEnd"/>
      <w:r w:rsidRPr="00C111D5">
        <w:rPr>
          <w:color w:val="000000"/>
          <w:sz w:val="20"/>
          <w:lang w:val="ru-RU"/>
        </w:rPr>
        <w:t xml:space="preserve"> если в рассмотрении дела участвует должностн</w:t>
      </w:r>
      <w:r w:rsidRPr="00C111D5">
        <w:rPr>
          <w:color w:val="000000"/>
          <w:sz w:val="20"/>
          <w:lang w:val="ru-RU"/>
        </w:rPr>
        <w:t>ое лицо, являющееся близким родственником патентного поверенного, супругом (супругой) и его (ее) близким родственником.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FF0000"/>
          <w:sz w:val="20"/>
          <w:lang w:val="ru-RU"/>
        </w:rPr>
        <w:t>Сноска. Закон дополнен статьей 15-1 в соответствии с Законом РК</w:t>
      </w:r>
      <w:proofErr w:type="gramStart"/>
      <w:r>
        <w:rPr>
          <w:color w:val="000000"/>
          <w:sz w:val="20"/>
        </w:rPr>
        <w:t> </w:t>
      </w:r>
      <w:proofErr w:type="gramEnd"/>
      <w:r w:rsidRPr="00C111D5">
        <w:rPr>
          <w:color w:val="FF0000"/>
          <w:sz w:val="20"/>
          <w:lang w:val="ru-RU"/>
        </w:rPr>
        <w:t xml:space="preserve">от 12.01.2012 </w:t>
      </w:r>
      <w:r w:rsidRPr="00C111D5">
        <w:rPr>
          <w:color w:val="000000"/>
          <w:sz w:val="20"/>
          <w:lang w:val="ru-RU"/>
        </w:rPr>
        <w:t>№ 537-</w:t>
      </w:r>
      <w:proofErr w:type="gramStart"/>
      <w:r>
        <w:rPr>
          <w:color w:val="000000"/>
          <w:sz w:val="20"/>
        </w:rPr>
        <w:t>IV</w:t>
      </w:r>
      <w:proofErr w:type="gramEnd"/>
      <w:r w:rsidRPr="00C111D5">
        <w:rPr>
          <w:color w:val="FF0000"/>
          <w:sz w:val="20"/>
          <w:lang w:val="ru-RU"/>
        </w:rPr>
        <w:t xml:space="preserve"> (вводится в действие по истечении десяти ка</w:t>
      </w:r>
      <w:r w:rsidRPr="00C111D5">
        <w:rPr>
          <w:color w:val="FF0000"/>
          <w:sz w:val="20"/>
          <w:lang w:val="ru-RU"/>
        </w:rPr>
        <w:t>лендарных дней после его первого официального опубликования).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22" w:name="z13"/>
      <w:bookmarkEnd w:id="21"/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b/>
          <w:color w:val="000000"/>
          <w:sz w:val="20"/>
          <w:lang w:val="ru-RU"/>
        </w:rPr>
        <w:t>Статья 15-2. Отзыв и аннулирование свидетельства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C111D5">
        <w:rPr>
          <w:b/>
          <w:color w:val="000000"/>
          <w:sz w:val="20"/>
          <w:lang w:val="ru-RU"/>
        </w:rPr>
        <w:t xml:space="preserve"> патентного поверенного</w:t>
      </w:r>
    </w:p>
    <w:p w:rsidR="00BB6E30" w:rsidRPr="00C111D5" w:rsidRDefault="00993B92">
      <w:pPr>
        <w:spacing w:after="0"/>
        <w:rPr>
          <w:lang w:val="ru-RU"/>
        </w:rPr>
      </w:pPr>
      <w:bookmarkStart w:id="23" w:name="z23"/>
      <w:bookmarkEnd w:id="22"/>
      <w:r>
        <w:rPr>
          <w:color w:val="000000"/>
          <w:sz w:val="20"/>
        </w:rPr>
        <w:t>    </w:t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 xml:space="preserve">1. Патентный поверенный исключается из реестра патентных поверенных решением аттестационной </w:t>
      </w:r>
      <w:r w:rsidRPr="00C111D5">
        <w:rPr>
          <w:color w:val="000000"/>
          <w:sz w:val="20"/>
          <w:lang w:val="ru-RU"/>
        </w:rPr>
        <w:t>комиссии: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на основании личного заявления, поданного в аттестационную комиссию;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при прекращении гражданства Республики Казахстан или при выезде на постоянное место жительства за пределы Республики Казахстан;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3) в случае перерыва в пр</w:t>
      </w:r>
      <w:r w:rsidRPr="00C111D5">
        <w:rPr>
          <w:color w:val="000000"/>
          <w:sz w:val="20"/>
          <w:lang w:val="ru-RU"/>
        </w:rPr>
        <w:t>офессиональной деятельности патентного поверенного более пяти лет;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4) при вступлении в силу обвинительного приговора суда, которым патентный поверенный осужден за совершение преступления;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5) в случае смерти патентного поверенного или признания </w:t>
      </w:r>
      <w:r w:rsidRPr="00C111D5">
        <w:rPr>
          <w:color w:val="000000"/>
          <w:sz w:val="20"/>
          <w:lang w:val="ru-RU"/>
        </w:rPr>
        <w:t>его безвестно отсутствующим либо объявления умершим;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6) в случае признания патентного поверенного недееспособным или ограниченно дееспособным.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В случае исключения патентного поверенного из реестра по основаниям, указанным в подпунктах 4), 5)</w:t>
      </w:r>
      <w:r w:rsidRPr="00C111D5">
        <w:rPr>
          <w:color w:val="000000"/>
          <w:sz w:val="20"/>
          <w:lang w:val="ru-RU"/>
        </w:rPr>
        <w:t xml:space="preserve"> и 6), свидетельство аннулируется решением аттестационной комиссии. Сведения об аннулировании свидетельства вносятся в реестр патентных поверенных.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3. В случаях, указанных в подпунктах 1), 2) и 3) пункта 1 настоящей статьи,</w:t>
      </w:r>
      <w:r>
        <w:rPr>
          <w:color w:val="000000"/>
          <w:sz w:val="20"/>
        </w:rPr>
        <w:t> </w:t>
      </w:r>
      <w:r w:rsidRPr="00C111D5">
        <w:rPr>
          <w:color w:val="000000"/>
          <w:sz w:val="20"/>
          <w:lang w:val="ru-RU"/>
        </w:rPr>
        <w:t>свидетельство патентного п</w:t>
      </w:r>
      <w:r w:rsidRPr="00C111D5">
        <w:rPr>
          <w:color w:val="000000"/>
          <w:sz w:val="20"/>
          <w:lang w:val="ru-RU"/>
        </w:rPr>
        <w:t>оверенного отзывается решением аттестационной комиссии на основании заявления самого патентного поверенного или третьих лиц, имеющих на это основания.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</w:t>
      </w:r>
      <w:proofErr w:type="gramStart"/>
      <w:r w:rsidRPr="00C111D5">
        <w:rPr>
          <w:color w:val="000000"/>
          <w:sz w:val="20"/>
          <w:lang w:val="ru-RU"/>
        </w:rPr>
        <w:t>Патентный поверенный, исключенный из реестра по основаниям подпунктов 1) и 2) пункта 1 настоящей ст</w:t>
      </w:r>
      <w:r w:rsidRPr="00C111D5">
        <w:rPr>
          <w:color w:val="000000"/>
          <w:sz w:val="20"/>
          <w:lang w:val="ru-RU"/>
        </w:rPr>
        <w:t>атьи, может быть вновь зарегистрирован в качестве патентного поверенного без повторной сдачи квалификационного экзамена при условии прекращения оснований, послуживших исключению его из реестра, и подачи заявления в аттестационную комиссию в течение трех ле</w:t>
      </w:r>
      <w:r w:rsidRPr="00C111D5">
        <w:rPr>
          <w:color w:val="000000"/>
          <w:sz w:val="20"/>
          <w:lang w:val="ru-RU"/>
        </w:rPr>
        <w:t>т с даты опубликования решения об исключении из реестра.</w:t>
      </w:r>
      <w:proofErr w:type="gramEnd"/>
      <w:r w:rsidRPr="00C111D5">
        <w:rPr>
          <w:color w:val="000000"/>
          <w:sz w:val="20"/>
          <w:lang w:val="ru-RU"/>
        </w:rPr>
        <w:t xml:space="preserve"> Аттестационная комиссия по представленным документам устанавливает факт прекращения оснований, указанных в подпунктах 1) и 2) пункта 1 настоящей статьи.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4. Патентный поверенный, исключенный из </w:t>
      </w:r>
      <w:r w:rsidRPr="00C111D5">
        <w:rPr>
          <w:color w:val="000000"/>
          <w:sz w:val="20"/>
          <w:lang w:val="ru-RU"/>
        </w:rPr>
        <w:t xml:space="preserve">реестра патентных поверенных, теряет право на осуществление деятельности патентного поверенного </w:t>
      </w:r>
      <w:proofErr w:type="gramStart"/>
      <w:r w:rsidRPr="00C111D5">
        <w:rPr>
          <w:color w:val="000000"/>
          <w:sz w:val="20"/>
          <w:lang w:val="ru-RU"/>
        </w:rPr>
        <w:t>с даты внесения</w:t>
      </w:r>
      <w:proofErr w:type="gramEnd"/>
      <w:r w:rsidRPr="00C111D5">
        <w:rPr>
          <w:color w:val="000000"/>
          <w:sz w:val="20"/>
          <w:lang w:val="ru-RU"/>
        </w:rPr>
        <w:t xml:space="preserve"> сведений об этом, а свидетельство о его регистрации в качестве патентного поверенного отзывается либо аннулируется.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5. В случае недобросов</w:t>
      </w:r>
      <w:r w:rsidRPr="00C111D5">
        <w:rPr>
          <w:color w:val="000000"/>
          <w:sz w:val="20"/>
          <w:lang w:val="ru-RU"/>
        </w:rPr>
        <w:t>естного выполнения патентным поверенным своих обязанностей, установленных настоящим Законом, уполномоченным органом образуется апелляционная комиссия, состав которой состоит из нечетного числа сотрудников уполномоченного органа.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Апелляционная комисси</w:t>
      </w:r>
      <w:r w:rsidRPr="00C111D5">
        <w:rPr>
          <w:color w:val="000000"/>
          <w:sz w:val="20"/>
          <w:lang w:val="ru-RU"/>
        </w:rPr>
        <w:t xml:space="preserve">я является коллегиальным органом и рассматривает жалобы физических и (или) юридических лиц на действия представляющих их права и законные интересы патентных поверенных, совершенные, по их мнению, с нарушением действующего </w:t>
      </w:r>
      <w:r w:rsidRPr="00C111D5">
        <w:rPr>
          <w:color w:val="000000"/>
          <w:sz w:val="20"/>
          <w:lang w:val="ru-RU"/>
        </w:rPr>
        <w:lastRenderedPageBreak/>
        <w:t>законодательства.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Лица, пода</w:t>
      </w:r>
      <w:r w:rsidRPr="00C111D5">
        <w:rPr>
          <w:color w:val="000000"/>
          <w:sz w:val="20"/>
          <w:lang w:val="ru-RU"/>
        </w:rPr>
        <w:t>вшие жалобы на действия патентного поверенного, и патентные поверенные, в отношении которых поданы такие жалобы, вправе участвовать на заседании апелляционной комиссии.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По результатам рассмотрения жалобы апелляционная комиссия рекомендует уполномочен</w:t>
      </w:r>
      <w:r w:rsidRPr="00C111D5">
        <w:rPr>
          <w:color w:val="000000"/>
          <w:sz w:val="20"/>
          <w:lang w:val="ru-RU"/>
        </w:rPr>
        <w:t>ному органу направить в суд исковое заявление об аннулировании свидетельства патентного поверенного либо принимает одно из следующих решений: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1) о переносе рассмотрения жалобы в связи с недостаточностью доказательств или до выяснения обстоятельств, с</w:t>
      </w:r>
      <w:r w:rsidRPr="00C111D5">
        <w:rPr>
          <w:color w:val="000000"/>
          <w:sz w:val="20"/>
          <w:lang w:val="ru-RU"/>
        </w:rPr>
        <w:t>пособствующих принятию объективного решения;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2) об отказе в удовлетворении жалобы.</w:t>
      </w:r>
      <w:r w:rsidRPr="00C111D5">
        <w:rPr>
          <w:lang w:val="ru-RU"/>
        </w:rPr>
        <w:br/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Решение апелляционной комиссии принимается простым большинством голосов и оформляется протоколом. Решение апелляционной комиссии может быть обжаловано в суд.</w:t>
      </w:r>
      <w:r w:rsidRPr="00C111D5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111D5">
        <w:rPr>
          <w:color w:val="000000"/>
          <w:sz w:val="20"/>
          <w:lang w:val="ru-RU"/>
        </w:rPr>
        <w:t xml:space="preserve"> Положение об апелляционной комиссии устанавливается уполномоченным органом.</w:t>
      </w:r>
      <w:r w:rsidRPr="00C111D5">
        <w:rPr>
          <w:lang w:val="ru-RU"/>
        </w:rPr>
        <w:br/>
      </w:r>
      <w:r>
        <w:rPr>
          <w:color w:val="FF0000"/>
          <w:sz w:val="20"/>
        </w:rPr>
        <w:t>     </w:t>
      </w:r>
      <w:r w:rsidRPr="00C111D5">
        <w:rPr>
          <w:color w:val="FF0000"/>
          <w:sz w:val="20"/>
          <w:lang w:val="ru-RU"/>
        </w:rPr>
        <w:t xml:space="preserve"> Сноска. Закон дополнен статьей 15-2 в соответствии с Законом РК</w:t>
      </w:r>
      <w:proofErr w:type="gramStart"/>
      <w:r>
        <w:rPr>
          <w:color w:val="000000"/>
          <w:sz w:val="20"/>
        </w:rPr>
        <w:t> </w:t>
      </w:r>
      <w:proofErr w:type="gramEnd"/>
      <w:r w:rsidRPr="00C111D5">
        <w:rPr>
          <w:color w:val="FF0000"/>
          <w:sz w:val="20"/>
          <w:lang w:val="ru-RU"/>
        </w:rPr>
        <w:t xml:space="preserve">от 12.01.2012 </w:t>
      </w:r>
      <w:r w:rsidRPr="00C111D5">
        <w:rPr>
          <w:color w:val="000000"/>
          <w:sz w:val="20"/>
          <w:lang w:val="ru-RU"/>
        </w:rPr>
        <w:t>№ 537-</w:t>
      </w:r>
      <w:proofErr w:type="gramStart"/>
      <w:r>
        <w:rPr>
          <w:color w:val="000000"/>
          <w:sz w:val="20"/>
        </w:rPr>
        <w:t>IV</w:t>
      </w:r>
      <w:proofErr w:type="gramEnd"/>
      <w:r w:rsidRPr="00C111D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C111D5">
        <w:rPr>
          <w:color w:val="FF0000"/>
          <w:sz w:val="20"/>
          <w:lang w:val="ru-RU"/>
        </w:rPr>
        <w:t xml:space="preserve">ного опубликования). </w:t>
      </w:r>
    </w:p>
    <w:p w:rsidR="00BB6E30" w:rsidRPr="00C111D5" w:rsidRDefault="00993B92" w:rsidP="00C111D5">
      <w:pPr>
        <w:spacing w:after="0"/>
        <w:outlineLvl w:val="0"/>
        <w:rPr>
          <w:lang w:val="ru-RU"/>
        </w:rPr>
      </w:pPr>
      <w:bookmarkStart w:id="24" w:name="z27"/>
      <w:bookmarkEnd w:id="23"/>
      <w:r>
        <w:rPr>
          <w:b/>
          <w:color w:val="000000"/>
          <w:sz w:val="20"/>
        </w:rPr>
        <w:t>      </w:t>
      </w:r>
      <w:r w:rsidRPr="00C111D5">
        <w:rPr>
          <w:b/>
          <w:color w:val="000000"/>
          <w:sz w:val="20"/>
          <w:lang w:val="ru-RU"/>
        </w:rPr>
        <w:t xml:space="preserve"> Статья 16. Права иностранцев, иностранных юридических </w:t>
      </w:r>
      <w:r w:rsidRPr="00C111D5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C111D5">
        <w:rPr>
          <w:b/>
          <w:color w:val="000000"/>
          <w:sz w:val="20"/>
          <w:lang w:val="ru-RU"/>
        </w:rPr>
        <w:t xml:space="preserve"> лиц и лиц без гражданства </w:t>
      </w:r>
    </w:p>
    <w:bookmarkEnd w:id="24"/>
    <w:p w:rsidR="00BB6E30" w:rsidRPr="00C111D5" w:rsidRDefault="00993B9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1. Иностранцы и иностранные юридические лица пользуются правами, предусмотренными настоящим Законом, наравне с гражданами </w:t>
      </w:r>
      <w:r w:rsidRPr="00C111D5">
        <w:rPr>
          <w:color w:val="000000"/>
          <w:sz w:val="20"/>
          <w:lang w:val="ru-RU"/>
        </w:rPr>
        <w:t xml:space="preserve">и юридическими лицами Республики Казахстан в силу международных договоров, участником которых является Республика Казахстан, или на основе принципа взаимности. </w:t>
      </w:r>
      <w:r w:rsidRPr="00C111D5">
        <w:rPr>
          <w:lang w:val="ru-RU"/>
        </w:rPr>
        <w:br/>
      </w:r>
      <w:r w:rsidRPr="00C111D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11D5">
        <w:rPr>
          <w:color w:val="000000"/>
          <w:sz w:val="20"/>
          <w:lang w:val="ru-RU"/>
        </w:rPr>
        <w:t xml:space="preserve"> 2. Лица без гражданства, проживающие в Республике Казахстан, пользуются правами, предусм</w:t>
      </w:r>
      <w:r w:rsidRPr="00C111D5">
        <w:rPr>
          <w:color w:val="000000"/>
          <w:sz w:val="20"/>
          <w:lang w:val="ru-RU"/>
        </w:rPr>
        <w:t xml:space="preserve">отренными настоящим Законом и иными актами, относящимися к правовой охране топологий, наравне с гражданами и юридическими лицами Республики Казахстан, если иное не следует из настоящего Закона и иных законодательных актов Республики Казахстан. </w:t>
      </w:r>
    </w:p>
    <w:p w:rsidR="00BB6E30" w:rsidRPr="00C111D5" w:rsidRDefault="00993B9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111D5">
        <w:rPr>
          <w:i/>
          <w:color w:val="000000"/>
          <w:sz w:val="20"/>
          <w:lang w:val="ru-RU"/>
        </w:rPr>
        <w:t xml:space="preserve"> Прези</w:t>
      </w:r>
      <w:r w:rsidRPr="00C111D5">
        <w:rPr>
          <w:i/>
          <w:color w:val="000000"/>
          <w:sz w:val="20"/>
          <w:lang w:val="ru-RU"/>
        </w:rPr>
        <w:t xml:space="preserve">дент </w:t>
      </w:r>
      <w:r w:rsidRPr="00C111D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11D5">
        <w:rPr>
          <w:i/>
          <w:color w:val="000000"/>
          <w:sz w:val="20"/>
          <w:lang w:val="ru-RU"/>
        </w:rPr>
        <w:t xml:space="preserve"> Республики Казахстан </w:t>
      </w:r>
    </w:p>
    <w:p w:rsidR="00BB6E30" w:rsidRPr="00C111D5" w:rsidRDefault="00993B92">
      <w:pPr>
        <w:spacing w:after="0"/>
        <w:rPr>
          <w:lang w:val="ru-RU"/>
        </w:rPr>
      </w:pPr>
      <w:r w:rsidRPr="00C111D5">
        <w:rPr>
          <w:lang w:val="ru-RU"/>
        </w:rPr>
        <w:br/>
      </w:r>
      <w:r w:rsidRPr="00C111D5">
        <w:rPr>
          <w:lang w:val="ru-RU"/>
        </w:rPr>
        <w:br/>
      </w:r>
    </w:p>
    <w:p w:rsidR="00BB6E30" w:rsidRPr="00C111D5" w:rsidRDefault="00993B92">
      <w:pPr>
        <w:pStyle w:val="disclaimer"/>
        <w:rPr>
          <w:lang w:val="ru-RU"/>
        </w:rPr>
      </w:pPr>
      <w:r w:rsidRPr="00C111D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B6E30" w:rsidRPr="00C111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E30"/>
    <w:rsid w:val="005B5178"/>
    <w:rsid w:val="00993B92"/>
    <w:rsid w:val="00BB6E30"/>
    <w:rsid w:val="00C111D5"/>
    <w:rsid w:val="00C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Consolas" w:eastAsia="Consolas" w:hAnsi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Consolas" w:eastAsia="Consolas" w:hAnsi="Consolas" w:cs="Consolas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Consolas" w:eastAsia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Consolas" w:eastAsia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Consolas" w:eastAsia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Consolas" w:eastAsia="Consolas" w:hAnsi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Consolas" w:eastAsia="Consolas" w:hAnsi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Consolas" w:eastAsia="Consolas" w:hAnsi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eastAsia="Consolas" w:hAnsi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eastAsia="Consolas" w:hAnsi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Normal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C1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D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 Vladimir</dc:creator>
  <cp:lastModifiedBy>MARTYNOV Vladimir</cp:lastModifiedBy>
  <cp:revision>4</cp:revision>
  <cp:lastPrinted>2016-05-09T13:22:00Z</cp:lastPrinted>
  <dcterms:created xsi:type="dcterms:W3CDTF">2016-05-09T13:21:00Z</dcterms:created>
  <dcterms:modified xsi:type="dcterms:W3CDTF">2016-05-09T13:22:00Z</dcterms:modified>
</cp:coreProperties>
</file>